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67DE" w14:textId="77777777" w:rsidR="00252433" w:rsidRDefault="00252433" w:rsidP="0072167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Програм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Јавног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позива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Подршка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пројектима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јавних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кампања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с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циљем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превенције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спречавања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насиља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унапређења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медијске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писмености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у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одгојно-образовним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установама</w:t>
      </w:r>
      <w:proofErr w:type="spellEnd"/>
      <w:r w:rsidRPr="00B54BD8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B54BD8">
        <w:rPr>
          <w:rFonts w:ascii="Arial" w:hAnsi="Arial" w:cs="Arial"/>
          <w:b/>
          <w:bCs/>
          <w:sz w:val="24"/>
          <w:szCs w:val="24"/>
        </w:rPr>
        <w:t>друштву</w:t>
      </w:r>
      <w:proofErr w:type="spellEnd"/>
    </w:p>
    <w:p w14:paraId="58ED9EC4" w14:textId="77777777" w:rsidR="00252433" w:rsidRDefault="00252433" w:rsidP="00721677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за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расподјелу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средстава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:</w:t>
      </w:r>
    </w:p>
    <w:p w14:paraId="2EF0AD5B" w14:textId="77777777" w:rsidR="00252433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специфичног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623741F7" w14:textId="24C6F5DA" w:rsidR="00252433" w:rsidRDefault="00252433" w:rsidP="007216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0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укључујући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...........2</w:t>
      </w:r>
    </w:p>
    <w:p w14:paraId="7CEA8CA0" w14:textId="07CC979E" w:rsidR="00252433" w:rsidRDefault="00252433" w:rsidP="007216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</w:t>
      </w:r>
      <w:r w:rsidR="00E66FCB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.................................1</w:t>
      </w:r>
    </w:p>
    <w:p w14:paraId="4D21C58B" w14:textId="459B701D" w:rsidR="00252433" w:rsidRDefault="00252433" w:rsidP="007216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........0</w:t>
      </w:r>
    </w:p>
    <w:p w14:paraId="23A4433C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FB41130" w14:textId="77777777" w:rsidR="00252433" w:rsidRDefault="00252433" w:rsidP="0072167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bookmarkStart w:id="2" w:name="_Hlk165621809"/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активности</w:t>
      </w:r>
      <w:bookmarkEnd w:id="2"/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6A0447B6" w14:textId="61DF4B67" w:rsidR="00252433" w:rsidRDefault="00252433" w:rsidP="00721677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..........................................2</w:t>
      </w:r>
    </w:p>
    <w:p w14:paraId="413FF2E6" w14:textId="1A81E8F1" w:rsidR="00252433" w:rsidRDefault="00252433" w:rsidP="00721677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......................1</w:t>
      </w:r>
    </w:p>
    <w:p w14:paraId="4D563CF7" w14:textId="6E3F3A71" w:rsidR="00252433" w:rsidRDefault="00252433" w:rsidP="00721677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................................................0</w:t>
      </w:r>
    </w:p>
    <w:p w14:paraId="006DC0A7" w14:textId="77777777" w:rsidR="00252433" w:rsidRPr="009157A2" w:rsidRDefault="00252433" w:rsidP="00721677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D846FE2" w14:textId="77777777" w:rsidR="00252433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корисника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2CC4E0D5" w14:textId="2727CBD0" w:rsidR="00252433" w:rsidRDefault="00252433" w:rsidP="00721677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..........................................................................................3</w:t>
      </w:r>
    </w:p>
    <w:p w14:paraId="17F22568" w14:textId="1BE52165" w:rsidR="00252433" w:rsidRDefault="00252433" w:rsidP="00721677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али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бројчано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исказан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3F91D6B1" w14:textId="64A9E42A" w:rsidR="00252433" w:rsidRDefault="00252433" w:rsidP="00721677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2A697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.......................................1</w:t>
      </w:r>
    </w:p>
    <w:p w14:paraId="58E62691" w14:textId="6D248668" w:rsidR="00252433" w:rsidRDefault="00252433" w:rsidP="00721677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</w:t>
      </w:r>
      <w:r w:rsidR="002A6975"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...............................0</w:t>
      </w:r>
    </w:p>
    <w:p w14:paraId="10627E2B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2D8EE3E8" w14:textId="77777777" w:rsidR="00252433" w:rsidRDefault="00252433" w:rsidP="0072167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езултат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5"/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5DC9FC2B" w14:textId="56192594" w:rsidR="00252433" w:rsidRDefault="00252433" w:rsidP="00721677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6"/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.2</w:t>
      </w:r>
    </w:p>
    <w:p w14:paraId="28DBE300" w14:textId="30BF3003" w:rsidR="00252433" w:rsidRDefault="00252433" w:rsidP="00721677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 w:rsidR="002A697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..1</w:t>
      </w:r>
    </w:p>
    <w:p w14:paraId="16A047A0" w14:textId="785B115B" w:rsidR="00252433" w:rsidRDefault="00252433" w:rsidP="00721677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</w:t>
      </w:r>
      <w:r w:rsidR="002A6975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......0</w:t>
      </w:r>
    </w:p>
    <w:p w14:paraId="1DE889B0" w14:textId="77777777" w:rsidR="00252433" w:rsidRDefault="00252433" w:rsidP="00721677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CF6E021" w14:textId="77777777" w:rsidR="00252433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ониторинг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26013EDC" w14:textId="2073C63F" w:rsidR="00252433" w:rsidRDefault="00252433" w:rsidP="0072167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....................................2</w:t>
      </w:r>
    </w:p>
    <w:p w14:paraId="18D554EB" w14:textId="60CC75BB" w:rsidR="00252433" w:rsidRDefault="00252433" w:rsidP="0072167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..........................1</w:t>
      </w:r>
    </w:p>
    <w:p w14:paraId="4B276A6D" w14:textId="5FDBA117" w:rsidR="00252433" w:rsidRDefault="00252433" w:rsidP="0072167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..........................................0</w:t>
      </w:r>
    </w:p>
    <w:p w14:paraId="422AB422" w14:textId="77777777" w:rsidR="00252433" w:rsidRPr="0072775B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lang w:val="hr-BA"/>
        </w:rPr>
      </w:pPr>
    </w:p>
    <w:p w14:paraId="7B4D62B3" w14:textId="77777777" w:rsidR="00252433" w:rsidRPr="0072775B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Изјава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одговорног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лица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подносиоца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захтјева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потписана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овјерена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печатом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) о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спремности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ће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се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визуелни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идентитети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кључне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поруке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усагласити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Федералним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министарством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образовања</w:t>
      </w:r>
      <w:proofErr w:type="spellEnd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науке</w:t>
      </w:r>
      <w:proofErr w:type="spellEnd"/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>елиминаторан</w:t>
      </w:r>
      <w:proofErr w:type="spellEnd"/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>критериј</w:t>
      </w:r>
      <w:proofErr w:type="spellEnd"/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>):</w:t>
      </w:r>
    </w:p>
    <w:p w14:paraId="62D071E0" w14:textId="77777777" w:rsidR="00252433" w:rsidRPr="0094795D" w:rsidRDefault="00252433" w:rsidP="00721677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Уз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образац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приложена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Изјава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одговорног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лица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подносиоца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потписана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овјерена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печатом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) о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спремности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да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ће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визуелни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идентитети</w:t>
      </w:r>
      <w:proofErr w:type="spellEnd"/>
      <w:r w:rsidRPr="00877389">
        <w:t xml:space="preserve">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и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поруке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усагласити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Федералним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министарством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образовања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науке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– ДА</w:t>
      </w:r>
    </w:p>
    <w:p w14:paraId="71AD7A29" w14:textId="069B0662" w:rsidR="00252433" w:rsidRDefault="00252433" w:rsidP="00721677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Уз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образац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val="hr-BA"/>
        </w:rPr>
        <w:t>није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приложена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Изјава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одговорног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лица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подносиоца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потписана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овјерена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печатом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)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о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спремности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да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>ће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визуелни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идентитети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поруке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усагласити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Федералним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министарством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образовања</w:t>
      </w:r>
      <w:proofErr w:type="spellEnd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науке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–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ројекат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елимини</w:t>
      </w:r>
      <w:r w:rsidR="002A6975">
        <w:rPr>
          <w:rFonts w:ascii="Arial" w:eastAsia="Calibri" w:hAnsi="Arial" w:cs="Arial"/>
          <w:kern w:val="2"/>
          <w:sz w:val="24"/>
          <w:szCs w:val="24"/>
          <w:lang w:val="hr-BA"/>
        </w:rPr>
        <w:t>шe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не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разматра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даље</w:t>
      </w:r>
      <w:proofErr w:type="spellEnd"/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</w:p>
    <w:p w14:paraId="2734644B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FF84C38" w14:textId="77777777" w:rsidR="00252433" w:rsidRPr="004A3F23" w:rsidRDefault="00252433" w:rsidP="0072167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Детаљно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разрађен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буџет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елиминаторан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критериј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):</w:t>
      </w:r>
    </w:p>
    <w:bookmarkEnd w:id="7"/>
    <w:p w14:paraId="1390B1F3" w14:textId="425EA24C" w:rsidR="00252433" w:rsidRDefault="00252433" w:rsidP="00721677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уз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образац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Захтјева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="002A6975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 w:rsidR="002A6975">
        <w:rPr>
          <w:rFonts w:ascii="Arial" w:eastAsia="Calibri" w:hAnsi="Arial" w:cs="Arial"/>
          <w:sz w:val="24"/>
          <w:szCs w:val="24"/>
          <w:lang w:val="hr-BA"/>
        </w:rPr>
        <w:t>ш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разматра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даље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</w:p>
    <w:p w14:paraId="31077432" w14:textId="4963F7D5" w:rsidR="00252433" w:rsidRPr="00BF4E4C" w:rsidRDefault="00252433" w:rsidP="00721677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(ДА/НЕ,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 w:rsidR="002A6975">
        <w:rPr>
          <w:rFonts w:ascii="Arial" w:eastAsia="Calibri" w:hAnsi="Arial" w:cs="Arial"/>
          <w:sz w:val="24"/>
          <w:szCs w:val="24"/>
          <w:lang w:val="hr-BA"/>
        </w:rPr>
        <w:t>шe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06016F7E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001EF9A3" w14:textId="1B2783BE" w:rsidR="00252433" w:rsidRDefault="00252433" w:rsidP="0072167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="002A6975">
        <w:rPr>
          <w:rFonts w:ascii="Arial" w:eastAsia="Calibri" w:hAnsi="Arial" w:cs="Arial"/>
          <w:sz w:val="24"/>
          <w:szCs w:val="24"/>
          <w:lang w:val="hr-BA"/>
        </w:rPr>
        <w:t>,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оцјењује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сљедећи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начин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:</w:t>
      </w:r>
    </w:p>
    <w:p w14:paraId="3F5B92EB" w14:textId="6043A0FD" w:rsidR="00252433" w:rsidRDefault="00252433" w:rsidP="00721677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Детаљно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.....................3</w:t>
      </w:r>
    </w:p>
    <w:p w14:paraId="37201DC3" w14:textId="1A983469" w:rsidR="00252433" w:rsidRPr="00C779A0" w:rsidRDefault="00252433" w:rsidP="00721677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детаљно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наведено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које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 у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којем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износу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финансира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Федерално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министарство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образовања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науке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...................1</w:t>
      </w:r>
    </w:p>
    <w:p w14:paraId="66228247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4ECBFB9" w14:textId="77777777" w:rsidR="00252433" w:rsidRPr="0094795D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984058F" w14:textId="77777777" w:rsidR="00252433" w:rsidRPr="00595EB9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садржи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bookmarkStart w:id="8" w:name="_Hlk195192763"/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аспект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његовања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културе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сјећања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као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саставни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дио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учења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о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прошлости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сврху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изградње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очувања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мира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Босни</w:t>
      </w:r>
      <w:proofErr w:type="spellEnd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Херцеговини</w:t>
      </w:r>
      <w:bookmarkEnd w:id="8"/>
      <w:proofErr w:type="spellEnd"/>
    </w:p>
    <w:p w14:paraId="78D60142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утврђује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кратког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обрасцу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детаљног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приложеног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уз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образац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):</w:t>
      </w:r>
    </w:p>
    <w:p w14:paraId="44FB37AA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49343CE" w14:textId="77777777" w:rsidR="00252433" w:rsidRDefault="00252433" w:rsidP="0072167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Да................................................................................................................3</w:t>
      </w:r>
    </w:p>
    <w:p w14:paraId="509D27E0" w14:textId="77777777" w:rsidR="00252433" w:rsidRPr="004866C9" w:rsidRDefault="00252433" w:rsidP="0072167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Не................................................................................................................0</w:t>
      </w:r>
    </w:p>
    <w:p w14:paraId="380FA7E6" w14:textId="77777777" w:rsidR="00252433" w:rsidRDefault="00252433" w:rsidP="007216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BA8EF22" w14:textId="79F3FCA7" w:rsidR="00252433" w:rsidRDefault="00252433" w:rsidP="007216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промови</w:t>
      </w:r>
      <w:r w:rsidR="002A6975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шe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толеранцију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ненасиље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родну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равноправност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породици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школском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окружењу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друштву</w:t>
      </w:r>
      <w:proofErr w:type="spellEnd"/>
    </w:p>
    <w:p w14:paraId="2AEAB741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утврђује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кратког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обрасцу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детаљног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приложеног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уз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образац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захтјева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):</w:t>
      </w:r>
    </w:p>
    <w:p w14:paraId="09851288" w14:textId="77777777" w:rsidR="00252433" w:rsidRDefault="00252433" w:rsidP="007216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1249DAF" w14:textId="77777777" w:rsidR="00252433" w:rsidRDefault="00252433" w:rsidP="0072167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Да................................................................................................................3</w:t>
      </w:r>
    </w:p>
    <w:p w14:paraId="04C217D9" w14:textId="77777777" w:rsidR="00252433" w:rsidRDefault="00252433" w:rsidP="002A6975">
      <w:pPr>
        <w:pStyle w:val="ListParagraph"/>
        <w:numPr>
          <w:ilvl w:val="0"/>
          <w:numId w:val="19"/>
        </w:numPr>
      </w:pPr>
      <w:r w:rsidRPr="002A6975">
        <w:rPr>
          <w:rFonts w:ascii="Arial" w:eastAsia="Calibri" w:hAnsi="Arial" w:cs="Arial"/>
          <w:kern w:val="2"/>
          <w:sz w:val="24"/>
          <w:szCs w:val="24"/>
          <w:lang w:val="hr-BA"/>
        </w:rPr>
        <w:t>Не................................................................................................................0</w:t>
      </w:r>
    </w:p>
    <w:p w14:paraId="0CD5102C" w14:textId="77777777" w:rsidR="00F60E62" w:rsidRPr="00F60E62" w:rsidRDefault="00F60E62" w:rsidP="00F60E62">
      <w:pPr>
        <w:ind w:firstLine="720"/>
        <w:rPr>
          <w:lang w:val="hr-BA"/>
        </w:rPr>
      </w:pPr>
    </w:p>
    <w:sectPr w:rsidR="00F60E62" w:rsidRPr="00F60E62" w:rsidSect="00A17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460F"/>
    <w:multiLevelType w:val="hybridMultilevel"/>
    <w:tmpl w:val="8578F1A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848D4"/>
    <w:multiLevelType w:val="hybridMultilevel"/>
    <w:tmpl w:val="4232F82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147E"/>
    <w:multiLevelType w:val="hybridMultilevel"/>
    <w:tmpl w:val="C36ED3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3C9"/>
    <w:multiLevelType w:val="hybridMultilevel"/>
    <w:tmpl w:val="65D64E88"/>
    <w:lvl w:ilvl="0" w:tplc="ACA24D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21"/>
  </w:num>
  <w:num w:numId="8">
    <w:abstractNumId w:val="1"/>
  </w:num>
  <w:num w:numId="9">
    <w:abstractNumId w:val="18"/>
  </w:num>
  <w:num w:numId="10">
    <w:abstractNumId w:val="16"/>
  </w:num>
  <w:num w:numId="11">
    <w:abstractNumId w:val="20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1"/>
  </w:num>
  <w:num w:numId="20">
    <w:abstractNumId w:val="14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A1D47"/>
    <w:rsid w:val="001E0278"/>
    <w:rsid w:val="00252433"/>
    <w:rsid w:val="002A6975"/>
    <w:rsid w:val="00341CE0"/>
    <w:rsid w:val="003B20B1"/>
    <w:rsid w:val="003B46A3"/>
    <w:rsid w:val="004866C9"/>
    <w:rsid w:val="00595EB9"/>
    <w:rsid w:val="005D77A4"/>
    <w:rsid w:val="0072775B"/>
    <w:rsid w:val="00774E9B"/>
    <w:rsid w:val="00866F68"/>
    <w:rsid w:val="00877389"/>
    <w:rsid w:val="008969AF"/>
    <w:rsid w:val="0094795D"/>
    <w:rsid w:val="00A105F9"/>
    <w:rsid w:val="00A82520"/>
    <w:rsid w:val="00B54BD8"/>
    <w:rsid w:val="00B7584B"/>
    <w:rsid w:val="00BE018E"/>
    <w:rsid w:val="00C55DB9"/>
    <w:rsid w:val="00CA2E1A"/>
    <w:rsid w:val="00DE5C25"/>
    <w:rsid w:val="00E03CEB"/>
    <w:rsid w:val="00E66FCB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docId w15:val="{32BC018F-2AFB-461B-96FD-13F14650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2026-04-14T07:53:00Z</dcterms:created>
  <dcterms:modified xsi:type="dcterms:W3CDTF">2026-04-14T08:06:00Z</dcterms:modified>
</cp:coreProperties>
</file>